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40"/>
          <w:szCs w:val="40"/>
          <w:lang w:val="en-US"/>
        </w:rPr>
      </w:pPr>
      <w:bookmarkStart w:id="0" w:name="_GoBack"/>
      <w:r>
        <w:rPr>
          <w:sz w:val="40"/>
          <w:szCs w:val="40"/>
        </w:rPr>
        <w:t>现场调研</w:t>
      </w:r>
      <w:r>
        <w:rPr>
          <w:rFonts w:hint="eastAsia"/>
          <w:sz w:val="40"/>
          <w:szCs w:val="40"/>
          <w:lang w:val="en-US" w:eastAsia="zh-CN"/>
        </w:rPr>
        <w:t>流程及准备资料</w:t>
      </w:r>
    </w:p>
    <w:bookmarkEnd w:id="0"/>
    <w:p w14:paraId="49777120">
      <w:pPr>
        <w:jc w:val="center"/>
        <w:rPr>
          <w:rFonts w:hint="eastAsia"/>
        </w:rPr>
      </w:pPr>
    </w:p>
    <w:p w14:paraId="39D247E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关于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</w:rPr>
        <w:t xml:space="preserve">   首都医科大学附属北京同仁医院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  <w:lang w:val="en-US" w:eastAsia="zh-CN"/>
        </w:rPr>
        <w:t>崇文门院区保安服务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</w:rPr>
        <w:t>服务项目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</w:rPr>
        <w:t>首都医科大学附属北京同仁医院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  <w:lang w:val="en-US" w:eastAsia="zh-CN"/>
        </w:rPr>
        <w:t>亦庄院区保安服务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</w:rPr>
        <w:t>服务项目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项目采购前期调研工作具体安排如下：</w:t>
      </w:r>
    </w:p>
    <w:p w14:paraId="7DF41AE9">
      <w:pP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一、现场调研时间：2025年  月  日  时  分</w:t>
      </w:r>
    </w:p>
    <w:p w14:paraId="3B266ACF">
      <w:pP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二、现场调研地点：首都医科大学附属北京同仁医院（北京市东城区东交民巷1号）行政楼</w:t>
      </w:r>
    </w:p>
    <w:p w14:paraId="26E70117">
      <w:pPr>
        <w:rPr>
          <w:rFonts w:hint="default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三、参与</w: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每家公司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请将整体时间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控制在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w:t>分钟PPT（自备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U</w:t>
      </w:r>
      <w:r>
        <w:rPr>
          <w:rFonts w:asciiTheme="majorEastAsia" w:hAnsiTheme="majorEastAsia" w:eastAsiaTheme="majorEastAsia"/>
          <w:sz w:val="28"/>
          <w:szCs w:val="28"/>
          <w:highlight w:val="none"/>
        </w:rPr>
        <w:t>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汇报完成后，将有10分钟现场提问环节。</w:t>
      </w:r>
    </w:p>
    <w:p w14:paraId="4F700C5D">
      <w:pP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需提供下列纸质资料并加盖公章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请整理成册，现场提交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）</w:t>
      </w:r>
    </w:p>
    <w:p w14:paraId="3D3D6F1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1、营业执照</w:t>
      </w:r>
    </w:p>
    <w:p w14:paraId="5036BA0D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2、针对本次现场调研的法定代表人授权书及被授权人身份证复印件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需加盖公章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）</w:t>
      </w:r>
    </w:p>
    <w:p w14:paraId="2823E4AF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3、相关行业资质</w:t>
      </w:r>
    </w:p>
    <w:p w14:paraId="5B1B8344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4、营业场所情况</w:t>
      </w:r>
    </w:p>
    <w:p w14:paraId="77812D2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、针对本项目拟定整体服务方案</w:t>
      </w:r>
    </w:p>
    <w:p w14:paraId="55E7D2F7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6、拟投入服务团队人员及设备情况</w:t>
      </w:r>
    </w:p>
    <w:p w14:paraId="21ACED8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、提供近三年同类项目业绩情况汇总表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表中须列明采购单位名称、项目名称、合同金额、签订时间，并提供采购合同关键内容页作为上述业绩的证明材料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  <w:lang w:eastAsia="zh-CN"/>
        </w:rPr>
        <w:t>）</w:t>
      </w:r>
    </w:p>
    <w:p w14:paraId="671318F0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highlight w:val="none"/>
          <w:lang w:val="en-US" w:eastAsia="zh-CN"/>
        </w:rPr>
        <w:t>8、其他增值服务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ZTE5NmE2MzY4MDAwM2NiYzJjZjg4NzkxMDdmYWIifQ=="/>
  </w:docVars>
  <w:rsids>
    <w:rsidRoot w:val="00620E42"/>
    <w:rsid w:val="00620E42"/>
    <w:rsid w:val="008F19F7"/>
    <w:rsid w:val="00B20E6F"/>
    <w:rsid w:val="00E91956"/>
    <w:rsid w:val="00FF3CEE"/>
    <w:rsid w:val="01234722"/>
    <w:rsid w:val="01943548"/>
    <w:rsid w:val="0B3B311A"/>
    <w:rsid w:val="0DA43871"/>
    <w:rsid w:val="10093E5F"/>
    <w:rsid w:val="143D3563"/>
    <w:rsid w:val="2476494F"/>
    <w:rsid w:val="282D2989"/>
    <w:rsid w:val="283830DC"/>
    <w:rsid w:val="2A38759B"/>
    <w:rsid w:val="2ACD0453"/>
    <w:rsid w:val="2C732BFC"/>
    <w:rsid w:val="345C1FD1"/>
    <w:rsid w:val="36CA6179"/>
    <w:rsid w:val="37BA58BB"/>
    <w:rsid w:val="3AFA38F5"/>
    <w:rsid w:val="3B2B2059"/>
    <w:rsid w:val="3E43485C"/>
    <w:rsid w:val="403E177F"/>
    <w:rsid w:val="4617124E"/>
    <w:rsid w:val="46794B93"/>
    <w:rsid w:val="490F70BA"/>
    <w:rsid w:val="49CA746D"/>
    <w:rsid w:val="64A745AB"/>
    <w:rsid w:val="690A112B"/>
    <w:rsid w:val="6FB0091E"/>
    <w:rsid w:val="7D770C2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419</Words>
  <Characters>427</Characters>
  <Lines>2</Lines>
  <Paragraphs>1</Paragraphs>
  <TotalTime>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轩</cp:lastModifiedBy>
  <dcterms:modified xsi:type="dcterms:W3CDTF">2025-03-21T02:05:27Z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9AF80D90940E43F091FA937E01710535_13</vt:lpwstr>
  </property>
  <property fmtid="{D5CDD505-2E9C-101B-9397-08002B2CF9AE}" pid="4" name="KSOTemplateDocerSaveRecord">
    <vt:lpwstr>eyJoZGlkIjoiMjNhZjIyODA3MjlmMjU0ZTAyN2MwNTg3MTI4NDM0NTQiLCJ1c2VySWQiOiIyMDU2Mzk3NTUifQ==</vt:lpwstr>
  </property>
</Properties>
</file>